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D9" w:rsidRDefault="002B7640">
      <w:pPr>
        <w:framePr w:w="11516" w:h="15642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7315200" cy="9940290"/>
            <wp:effectExtent l="0" t="0" r="0" b="3810"/>
            <wp:docPr id="1" name="Рисунок 1" descr="C:\Users\29EC~1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EC~1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94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9" w:rsidRDefault="00E208D9">
      <w:pPr>
        <w:rPr>
          <w:sz w:val="2"/>
          <w:szCs w:val="2"/>
        </w:rPr>
        <w:sectPr w:rsidR="00E208D9">
          <w:footnotePr>
            <w:numRestart w:val="eachPage"/>
          </w:footnotePr>
          <w:type w:val="continuous"/>
          <w:pgSz w:w="11905" w:h="16837"/>
          <w:pgMar w:top="730" w:right="0" w:bottom="392" w:left="238" w:header="0" w:footer="3" w:gutter="0"/>
          <w:cols w:space="720"/>
          <w:noEndnote/>
          <w:docGrid w:linePitch="360"/>
        </w:sectPr>
      </w:pPr>
    </w:p>
    <w:p w:rsidR="00E208D9" w:rsidRDefault="002B7640" w:rsidP="002B7640">
      <w:pPr>
        <w:framePr w:wrap="notBeside" w:vAnchor="text" w:hAnchor="text" w:xAlign="center" w:y="1"/>
        <w:jc w:val="right"/>
        <w:rPr>
          <w:sz w:val="0"/>
          <w:szCs w:val="0"/>
        </w:rPr>
      </w:pPr>
      <w:r>
        <w:rPr>
          <w:noProof/>
          <w:lang w:val="ru-RU"/>
        </w:rPr>
        <w:lastRenderedPageBreak/>
        <w:drawing>
          <wp:inline distT="0" distB="0" distL="0" distR="0">
            <wp:extent cx="3716655" cy="1710690"/>
            <wp:effectExtent l="0" t="0" r="0" b="3810"/>
            <wp:docPr id="6" name="Рисунок 6" descr="C:\Users\29EC~1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9EC~1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655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D9" w:rsidRDefault="00E208D9">
      <w:pPr>
        <w:rPr>
          <w:sz w:val="2"/>
          <w:szCs w:val="2"/>
        </w:rPr>
      </w:pPr>
    </w:p>
    <w:p w:rsidR="00E208D9" w:rsidRDefault="00295DA6">
      <w:pPr>
        <w:pStyle w:val="3"/>
        <w:shd w:val="clear" w:color="auto" w:fill="auto"/>
        <w:spacing w:before="162" w:after="237" w:line="270" w:lineRule="exact"/>
        <w:ind w:left="6500"/>
        <w:jc w:val="left"/>
      </w:pPr>
      <w:r>
        <w:rPr>
          <w:rStyle w:val="BodytextItalicSpacing0pt"/>
        </w:rPr>
        <w:t>« 14</w:t>
      </w:r>
      <w:r>
        <w:rPr>
          <w:rStyle w:val="1"/>
        </w:rPr>
        <w:t xml:space="preserve"> » </w:t>
      </w:r>
      <w:r>
        <w:rPr>
          <w:rStyle w:val="2"/>
        </w:rPr>
        <w:t>октября</w:t>
      </w:r>
      <w:r>
        <w:rPr>
          <w:rStyle w:val="1"/>
        </w:rPr>
        <w:t xml:space="preserve"> 2013 г.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282"/>
        <w:ind w:left="60"/>
      </w:pPr>
      <w:bookmarkStart w:id="0" w:name="bookmark0"/>
      <w:r>
        <w:rPr>
          <w:rStyle w:val="Heading11"/>
        </w:rPr>
        <w:t>Методические рекомендации по проведению независимой системы оценки качества работы образо</w:t>
      </w:r>
      <w:bookmarkStart w:id="1" w:name="_GoBack"/>
      <w:r>
        <w:rPr>
          <w:rStyle w:val="Heading11"/>
        </w:rPr>
        <w:t>вательных организаций</w:t>
      </w:r>
      <w:bookmarkEnd w:id="0"/>
    </w:p>
    <w:p w:rsidR="00E208D9" w:rsidRDefault="00295DA6">
      <w:pPr>
        <w:pStyle w:val="3"/>
        <w:shd w:val="clear" w:color="auto" w:fill="auto"/>
        <w:spacing w:after="0" w:line="418" w:lineRule="exact"/>
        <w:ind w:left="20" w:right="60" w:firstLine="720"/>
        <w:jc w:val="both"/>
      </w:pPr>
      <w:r>
        <w:rPr>
          <w:rStyle w:val="1"/>
        </w:rPr>
        <w:t xml:space="preserve">Настоящие методические рекомендации подготовлены Министерством образования и науки Российской </w:t>
      </w:r>
      <w:bookmarkEnd w:id="1"/>
      <w:r>
        <w:rPr>
          <w:rStyle w:val="1"/>
        </w:rPr>
        <w:t>Федерации с целью содей</w:t>
      </w:r>
      <w:r>
        <w:rPr>
          <w:rStyle w:val="1"/>
        </w:rPr>
        <w:t>ствия развитию системы независимой системы оценки качества работы образовательных организаций (далее - Методические рекомендации).</w:t>
      </w:r>
    </w:p>
    <w:p w:rsidR="00E208D9" w:rsidRDefault="00295DA6">
      <w:pPr>
        <w:pStyle w:val="3"/>
        <w:shd w:val="clear" w:color="auto" w:fill="auto"/>
        <w:spacing w:after="363" w:line="418" w:lineRule="exact"/>
        <w:ind w:left="20" w:right="60" w:firstLine="720"/>
        <w:jc w:val="both"/>
      </w:pPr>
      <w:r>
        <w:rPr>
          <w:rStyle w:val="1"/>
        </w:rPr>
        <w:t>В Методических рекомендациях дано определение независимой оценки качества образования с указанием основных «потребителей» рез</w:t>
      </w:r>
      <w:r>
        <w:rPr>
          <w:rStyle w:val="1"/>
        </w:rPr>
        <w:t>ультатов работы соответствующей системы, описаны формы независимой оценки качества, указаны возможные направления применения системы в деятельности органов управления образованием - соответствующая обобщенная информация представлена в разделе «Общие положе</w:t>
      </w:r>
      <w:r>
        <w:rPr>
          <w:rStyle w:val="1"/>
        </w:rPr>
        <w:t>ния». Также в методические рекомендации включены разделы, характеризующие объект, инструменты, заказчиков, участников независимой оценки качества образования, порядок использования инструментов независимой оценки качества образования для разработки и приня</w:t>
      </w:r>
      <w:r>
        <w:rPr>
          <w:rStyle w:val="1"/>
        </w:rPr>
        <w:t>тия управленческих решений.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4" w:lineRule="exact"/>
        <w:ind w:left="60"/>
      </w:pPr>
      <w:bookmarkStart w:id="2" w:name="bookmark1"/>
      <w:r>
        <w:rPr>
          <w:rStyle w:val="Heading11"/>
        </w:rPr>
        <w:t>1.0бщие положения</w:t>
      </w:r>
      <w:bookmarkEnd w:id="2"/>
    </w:p>
    <w:p w:rsidR="00E208D9" w:rsidRDefault="00295DA6">
      <w:pPr>
        <w:pStyle w:val="3"/>
        <w:shd w:val="clear" w:color="auto" w:fill="auto"/>
        <w:spacing w:after="0" w:line="414" w:lineRule="exact"/>
        <w:ind w:left="20" w:right="60" w:firstLine="720"/>
        <w:jc w:val="both"/>
        <w:sectPr w:rsidR="00E208D9">
          <w:pgSz w:w="11905" w:h="16837"/>
          <w:pgMar w:top="1207" w:right="676" w:bottom="1375" w:left="985" w:header="0" w:footer="3" w:gutter="0"/>
          <w:cols w:space="720"/>
          <w:noEndnote/>
          <w:docGrid w:linePitch="360"/>
        </w:sectPr>
      </w:pPr>
      <w:r>
        <w:rPr>
          <w:rStyle w:val="1"/>
        </w:rPr>
        <w:t>Независимая оценка качества образования -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образования:</w:t>
      </w:r>
    </w:p>
    <w:p w:rsidR="00E208D9" w:rsidRDefault="00295DA6">
      <w:pPr>
        <w:pStyle w:val="3"/>
        <w:shd w:val="clear" w:color="auto" w:fill="auto"/>
        <w:spacing w:after="0" w:line="414" w:lineRule="exact"/>
        <w:ind w:left="20" w:right="60" w:firstLine="720"/>
        <w:jc w:val="both"/>
      </w:pPr>
      <w:r>
        <w:rPr>
          <w:rStyle w:val="1"/>
        </w:rPr>
        <w:lastRenderedPageBreak/>
        <w:t>- потребнос</w:t>
      </w:r>
      <w:r>
        <w:rPr>
          <w:rStyle w:val="1"/>
        </w:rPr>
        <w:t>тям физических лиц - потребителей образовательных услуг (в том числе, родителей несовершеннолетних, обучающихся по программам дошкольного, общего и дополнительного образования детей и иным программам, и совершеннолетних, обучающихся по соответствующим обра</w:t>
      </w:r>
      <w:r>
        <w:rPr>
          <w:rStyle w:val="1"/>
        </w:rPr>
        <w:t xml:space="preserve">зовательным программам) в части оказания им содействия в выборе образовательной организации, образовательных программ, соответствующих индивидуальным </w:t>
      </w:r>
      <w:r>
        <w:t>возможностям обучающихся, а также определения уровня результатов освоения образовательных программ;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1014"/>
        </w:tabs>
        <w:spacing w:after="0" w:line="414" w:lineRule="exact"/>
        <w:ind w:left="20" w:firstLine="700"/>
        <w:jc w:val="both"/>
      </w:pPr>
      <w:r>
        <w:t>потреб</w:t>
      </w:r>
      <w:r>
        <w:t>ностям юридических лиц (в том числе самой образовательной организации) в части определения качества реализации образовательных программ, необходимых корректировок этих программ по итогам экспертизы;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91"/>
        </w:tabs>
        <w:spacing w:after="0" w:line="414" w:lineRule="exact"/>
        <w:ind w:left="20" w:firstLine="700"/>
        <w:jc w:val="both"/>
      </w:pPr>
      <w:r>
        <w:t>учредителя, общественных объединений и др. в части состав</w:t>
      </w:r>
      <w:r>
        <w:t>ления рейтингов (рэнкингов), других оценочных процедур для последующей разработки и реализации комплекса мероприятий, направленных на повышение конкурентоспособности организаций, осуществляющих образовательную деятельность, а также на повышение качества ре</w:t>
      </w:r>
      <w:r>
        <w:t>ализуемых ими образовательных программ.</w:t>
      </w:r>
    </w:p>
    <w:p w:rsidR="00E208D9" w:rsidRDefault="00295DA6">
      <w:pPr>
        <w:pStyle w:val="3"/>
        <w:shd w:val="clear" w:color="auto" w:fill="auto"/>
        <w:spacing w:after="0" w:line="414" w:lineRule="exact"/>
        <w:ind w:left="20" w:firstLine="700"/>
        <w:jc w:val="both"/>
      </w:pPr>
      <w:r>
        <w:t xml:space="preserve">Независимая оценка качества образования осуществляется по инициативе юридических или физических лиц с привлечением к этой оценке организаций, имеющих опыт в данной деятельности и использующих валидный инструментарий </w:t>
      </w:r>
      <w:r>
        <w:t>для проведения оценочных процедур. Вместе с тем, образовательная организация вправе выбрать сама те организации (общественные, общественно- профессиональные, автономные некоммерческие, негосударственные организации), которые будут содействовать получению е</w:t>
      </w:r>
      <w:r>
        <w:t>ю независимой оценки деятельности.</w:t>
      </w:r>
    </w:p>
    <w:p w:rsidR="00E208D9" w:rsidRDefault="00295DA6">
      <w:pPr>
        <w:pStyle w:val="3"/>
        <w:shd w:val="clear" w:color="auto" w:fill="auto"/>
        <w:spacing w:after="0" w:line="414" w:lineRule="exact"/>
        <w:ind w:left="20" w:firstLine="700"/>
        <w:jc w:val="both"/>
      </w:pPr>
      <w:r>
        <w:t>Независимая оценка качества образования может осуществляться в форме рейтингов (рэнкингов), других оценочных процедур в отношении образовательных организаций всех видов, а также образовательных программ, в том числе с исп</w:t>
      </w:r>
      <w:r>
        <w:t>ользованием методологии и результатов международных сопоставительных исследований в области образования.</w:t>
      </w:r>
    </w:p>
    <w:p w:rsidR="00E208D9" w:rsidRDefault="00295DA6">
      <w:pPr>
        <w:pStyle w:val="3"/>
        <w:shd w:val="clear" w:color="auto" w:fill="auto"/>
        <w:spacing w:after="0" w:line="414" w:lineRule="exact"/>
        <w:ind w:left="20" w:firstLine="700"/>
        <w:jc w:val="both"/>
      </w:pPr>
      <w:r>
        <w:t>В мировой практике разработкой и реализацией процедур независимой оценки качества образования, в том числе рейтингов организаций, предоставляющих образ</w:t>
      </w:r>
      <w:r>
        <w:t>овательные услуги, занимаются, как правило, независимые организации.</w:t>
      </w:r>
    </w:p>
    <w:p w:rsidR="00E208D9" w:rsidRDefault="00295DA6">
      <w:pPr>
        <w:pStyle w:val="3"/>
        <w:shd w:val="clear" w:color="auto" w:fill="auto"/>
        <w:spacing w:after="0" w:line="414" w:lineRule="exact"/>
        <w:ind w:left="20" w:firstLine="700"/>
        <w:jc w:val="both"/>
      </w:pPr>
      <w:r>
        <w:t xml:space="preserve">Например, формирование мировых рейтингов университетов осуществляется информационными холдингами </w:t>
      </w:r>
      <w:r>
        <w:rPr>
          <w:lang w:val="en-US"/>
        </w:rPr>
        <w:t>US</w:t>
      </w:r>
      <w:r w:rsidRPr="002B7640">
        <w:rPr>
          <w:lang w:val="ru-RU"/>
        </w:rPr>
        <w:t xml:space="preserve"> </w:t>
      </w:r>
      <w:r>
        <w:rPr>
          <w:lang w:val="en-US"/>
        </w:rPr>
        <w:t>News</w:t>
      </w:r>
      <w:r w:rsidRPr="002B7640">
        <w:rPr>
          <w:lang w:val="ru-RU"/>
        </w:rPr>
        <w:t xml:space="preserve"> </w:t>
      </w:r>
      <w:r>
        <w:t xml:space="preserve">(выпускает рейтинг вузов </w:t>
      </w:r>
      <w:r>
        <w:rPr>
          <w:lang w:val="en-US"/>
        </w:rPr>
        <w:t>US</w:t>
      </w:r>
      <w:r w:rsidRPr="002B7640">
        <w:rPr>
          <w:lang w:val="ru-RU"/>
        </w:rPr>
        <w:t xml:space="preserve"> </w:t>
      </w:r>
      <w:r>
        <w:rPr>
          <w:lang w:val="en-US"/>
        </w:rPr>
        <w:t>News</w:t>
      </w:r>
      <w:r w:rsidRPr="002B7640">
        <w:rPr>
          <w:lang w:val="ru-RU"/>
        </w:rPr>
        <w:t xml:space="preserve"> </w:t>
      </w:r>
      <w:r>
        <w:rPr>
          <w:lang w:val="en-US"/>
        </w:rPr>
        <w:t>and</w:t>
      </w:r>
      <w:r w:rsidRPr="002B7640">
        <w:rPr>
          <w:lang w:val="ru-RU"/>
        </w:rPr>
        <w:t xml:space="preserve"> </w:t>
      </w:r>
      <w:r>
        <w:rPr>
          <w:lang w:val="en-US"/>
        </w:rPr>
        <w:t>World</w:t>
      </w:r>
      <w:r w:rsidRPr="002B7640">
        <w:rPr>
          <w:lang w:val="ru-RU"/>
        </w:rPr>
        <w:t xml:space="preserve"> </w:t>
      </w:r>
      <w:r>
        <w:rPr>
          <w:lang w:val="en-US"/>
        </w:rPr>
        <w:t>Report</w:t>
      </w:r>
      <w:r w:rsidRPr="002B7640">
        <w:rPr>
          <w:lang w:val="ru-RU"/>
        </w:rPr>
        <w:t xml:space="preserve">), </w:t>
      </w:r>
      <w:r>
        <w:rPr>
          <w:lang w:val="en-US"/>
        </w:rPr>
        <w:t>News</w:t>
      </w:r>
      <w:r w:rsidRPr="002B7640">
        <w:rPr>
          <w:lang w:val="ru-RU"/>
        </w:rPr>
        <w:t xml:space="preserve"> </w:t>
      </w:r>
      <w:r>
        <w:rPr>
          <w:lang w:val="en-US"/>
        </w:rPr>
        <w:t>UK</w:t>
      </w:r>
      <w:r w:rsidRPr="002B7640">
        <w:rPr>
          <w:lang w:val="ru-RU"/>
        </w:rPr>
        <w:t xml:space="preserve"> </w:t>
      </w:r>
      <w:r>
        <w:t xml:space="preserve">(холдинг, выпускающий </w:t>
      </w:r>
      <w:r>
        <w:t xml:space="preserve">известное лондонское издание </w:t>
      </w:r>
      <w:r>
        <w:rPr>
          <w:lang w:val="en-US"/>
        </w:rPr>
        <w:t>the</w:t>
      </w:r>
      <w:r w:rsidRPr="002B7640">
        <w:rPr>
          <w:lang w:val="ru-RU"/>
        </w:rPr>
        <w:t xml:space="preserve"> </w:t>
      </w:r>
      <w:r>
        <w:rPr>
          <w:lang w:val="en-US"/>
        </w:rPr>
        <w:t>Times</w:t>
      </w:r>
      <w:r w:rsidRPr="002B7640">
        <w:rPr>
          <w:lang w:val="ru-RU"/>
        </w:rPr>
        <w:t xml:space="preserve">). </w:t>
      </w:r>
      <w:r>
        <w:t xml:space="preserve">При </w:t>
      </w:r>
      <w:r>
        <w:lastRenderedPageBreak/>
        <w:t>создании рейтингов и при реализации иных форм независимой оценки качества в Российской Федерации проявляют инициативу российские информационные агентства и их региональные представители, например, информационное</w:t>
      </w:r>
      <w:r>
        <w:t xml:space="preserve"> агентство «Интерфакс», «Эксперт РА/РейтОР» рейтинговое агентство «Эксперт РА», РИА «Новости».</w:t>
      </w:r>
    </w:p>
    <w:p w:rsidR="00E208D9" w:rsidRDefault="00295DA6">
      <w:pPr>
        <w:pStyle w:val="3"/>
        <w:shd w:val="clear" w:color="auto" w:fill="auto"/>
        <w:spacing w:after="0" w:line="421" w:lineRule="exact"/>
        <w:ind w:left="20" w:right="20" w:firstLine="700"/>
        <w:jc w:val="both"/>
      </w:pPr>
      <w:r>
        <w:t>На уровне региона, муниципального образования также может быть востребована сравнительная оценка (рейтингование) школ (например, в разрезе отдельных категорий; г</w:t>
      </w:r>
      <w:r>
        <w:t>имназии, лицеи, школы с углубленным изучением ряда предметов).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Результаты оценки могут оказаться значимыми для широкого круга заинтересованных пользователей: родителей, руководства школ, органов управления образованием муниципального, регионального и федерального уровней.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 xml:space="preserve">Соответствующий рейтинг (или другие оценочные </w:t>
      </w:r>
      <w:r>
        <w:t>процедуры) может быть инициирован учредителем для последующего обсуждения параметров качества образования, соответствия запроса потребителей и предложений поставщиков на рынке образовательных услуг, места и роли продвинутых школ в развитии системы образова</w:t>
      </w:r>
      <w:r>
        <w:t>ния.</w:t>
      </w:r>
    </w:p>
    <w:p w:rsidR="00E208D9" w:rsidRDefault="00295DA6">
      <w:pPr>
        <w:pStyle w:val="3"/>
        <w:shd w:val="clear" w:color="auto" w:fill="auto"/>
        <w:spacing w:after="0" w:line="421" w:lineRule="exact"/>
        <w:ind w:left="20" w:right="20" w:firstLine="700"/>
        <w:jc w:val="both"/>
      </w:pPr>
      <w:r>
        <w:t>Инициатором проведения сравнительных оценочных процедур также могут выступать общественный совет при региональном (муниципальном) органе исполнительной власти, региональная общественная палата, общественные объединения.</w:t>
      </w:r>
    </w:p>
    <w:p w:rsidR="00E208D9" w:rsidRDefault="00295DA6">
      <w:pPr>
        <w:pStyle w:val="3"/>
        <w:shd w:val="clear" w:color="auto" w:fill="auto"/>
        <w:spacing w:after="0" w:line="414" w:lineRule="exact"/>
        <w:ind w:left="20" w:right="20" w:firstLine="700"/>
        <w:jc w:val="both"/>
      </w:pPr>
      <w:r>
        <w:t>Органы исполнительной власти су</w:t>
      </w:r>
      <w:r>
        <w:t>бъектов Российской Федерации, осуществляющие управление в сфере образования, органы местного самоуправления могут инициировать проведение оценочных процедур с учетом перспективы их применения в интересах граждан.</w:t>
      </w:r>
    </w:p>
    <w:p w:rsidR="00E208D9" w:rsidRDefault="00295DA6">
      <w:pPr>
        <w:pStyle w:val="3"/>
        <w:shd w:val="clear" w:color="auto" w:fill="auto"/>
        <w:spacing w:after="357" w:line="414" w:lineRule="exact"/>
        <w:ind w:left="20" w:right="20" w:firstLine="700"/>
        <w:jc w:val="both"/>
      </w:pPr>
      <w:r>
        <w:t>Инициативу по проведению оценочных процедур</w:t>
      </w:r>
      <w:r>
        <w:t>, направленных на получение результатов, значимых для отдельных граждан, проявляют сами граждане при обращении с соответствующим заказом в организации (к экспертам), осуществляющие такие процедуры.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right="20" w:firstLine="700"/>
        <w:jc w:val="both"/>
      </w:pPr>
      <w:bookmarkStart w:id="3" w:name="bookmark2"/>
      <w:r>
        <w:t>II. Методические рекомендации по проведению независимой си</w:t>
      </w:r>
      <w:r>
        <w:t>стемы оценки качества работы образовательных организаций</w:t>
      </w:r>
      <w:bookmarkEnd w:id="3"/>
    </w:p>
    <w:p w:rsidR="00E208D9" w:rsidRDefault="00295DA6">
      <w:pPr>
        <w:pStyle w:val="3"/>
        <w:shd w:val="clear" w:color="auto" w:fill="auto"/>
        <w:spacing w:after="0" w:line="414" w:lineRule="exact"/>
        <w:ind w:left="20" w:right="20" w:firstLine="700"/>
        <w:jc w:val="both"/>
      </w:pPr>
      <w:r>
        <w:t>1. Методические рекомендации разработаны</w:t>
      </w:r>
      <w:r>
        <w:rPr>
          <w:vertAlign w:val="superscript"/>
        </w:rPr>
        <w:footnoteReference w:id="1"/>
      </w:r>
      <w:r>
        <w:t xml:space="preserve"> для органов исполнительной власти субъектов Российской Федерации, осуществляющих управление в сфере образования, в </w:t>
      </w:r>
      <w:r>
        <w:lastRenderedPageBreak/>
        <w:t>целях осуществления деятельности в интерес</w:t>
      </w:r>
      <w:r>
        <w:t>ах потребителей образовательных услуг и улучшения информированности потребителей о качестве работы образовательных организаций через: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418" w:lineRule="exact"/>
        <w:ind w:left="20" w:right="20" w:firstLine="700"/>
        <w:jc w:val="both"/>
      </w:pPr>
      <w:r>
        <w:t>привлечение к оценке качества образования общественных и общественно- профессиональных организаций, негосударственных, автономных некоммерческих организаций, отдельных физических лиц в качестве экспертов, специализирующихся на вопросах оценки качества обра</w:t>
      </w:r>
      <w:r>
        <w:t>зования;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418" w:lineRule="exact"/>
        <w:ind w:left="20" w:right="20" w:firstLine="700"/>
        <w:jc w:val="both"/>
      </w:pPr>
      <w:r>
        <w:t>координацию действий ведомств, негосударственных структур, общественных, общественно-профессиональных организаций по повышению качества условий образовательного процесса, реализуемых образовательными организациями образовательных программ, результ</w:t>
      </w:r>
      <w:r>
        <w:t>атов освоения образовательных программ, определяемых федеральными государственными образовательными стандартами и потребностями потребителей образовательных услуг;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418" w:lineRule="exact"/>
        <w:ind w:left="20" w:right="20" w:firstLine="700"/>
        <w:jc w:val="both"/>
      </w:pPr>
      <w:r>
        <w:t>совершенствование содержания и способов организации образовательного процесса в образователь</w:t>
      </w:r>
      <w:r>
        <w:t>ных организациях для достижения соответствия результатов освоения образовательных программ современным требованиям в соответствии с федеральными государственными образовательными стандартами;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0"/>
        </w:tabs>
        <w:spacing w:after="0" w:line="418" w:lineRule="exact"/>
        <w:ind w:left="20" w:right="20" w:firstLine="700"/>
        <w:jc w:val="both"/>
      </w:pPr>
      <w:r>
        <w:t>мероприятия по повышению эффективности, качества и доступности о</w:t>
      </w:r>
      <w:r>
        <w:t>бразовательных услуг.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firstLine="700"/>
        <w:jc w:val="both"/>
      </w:pPr>
      <w:bookmarkStart w:id="4" w:name="bookmark3"/>
      <w:r>
        <w:t>2. Система независимой оценки качества образования</w:t>
      </w:r>
      <w:bookmarkEnd w:id="4"/>
    </w:p>
    <w:p w:rsidR="00E208D9" w:rsidRDefault="00295DA6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210"/>
        </w:tabs>
        <w:spacing w:before="0" w:after="0" w:line="418" w:lineRule="exact"/>
        <w:ind w:left="20" w:firstLine="700"/>
        <w:jc w:val="both"/>
      </w:pPr>
      <w:bookmarkStart w:id="5" w:name="bookmark4"/>
      <w:r>
        <w:t>Объект независимой оценки качества образования</w:t>
      </w:r>
      <w:bookmarkEnd w:id="5"/>
    </w:p>
    <w:p w:rsidR="00E208D9" w:rsidRDefault="00295DA6">
      <w:pPr>
        <w:pStyle w:val="3"/>
        <w:shd w:val="clear" w:color="auto" w:fill="auto"/>
        <w:spacing w:after="0" w:line="418" w:lineRule="exact"/>
        <w:ind w:left="20" w:firstLine="700"/>
        <w:jc w:val="both"/>
      </w:pPr>
      <w:r>
        <w:t>Объектом независимой оценки качества образования могут быть: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1400"/>
        <w:jc w:val="both"/>
      </w:pPr>
      <w:r>
        <w:t>образовательные программы, реализуемые образовательными организациями;</w:t>
      </w:r>
    </w:p>
    <w:p w:rsidR="00E208D9" w:rsidRDefault="00295DA6">
      <w:pPr>
        <w:pStyle w:val="3"/>
        <w:numPr>
          <w:ilvl w:val="0"/>
          <w:numId w:val="3"/>
        </w:numPr>
        <w:shd w:val="clear" w:color="auto" w:fill="auto"/>
        <w:tabs>
          <w:tab w:val="left" w:pos="1417"/>
        </w:tabs>
        <w:spacing w:after="0" w:line="418" w:lineRule="exact"/>
        <w:ind w:left="20" w:right="20" w:firstLine="700"/>
        <w:jc w:val="both"/>
      </w:pPr>
      <w:r>
        <w:t>условия реализации образовательного процесса, сайты образовательных организаций и др.;</w:t>
      </w:r>
    </w:p>
    <w:p w:rsidR="00E208D9" w:rsidRDefault="00295DA6">
      <w:pPr>
        <w:pStyle w:val="3"/>
        <w:numPr>
          <w:ilvl w:val="0"/>
          <w:numId w:val="3"/>
        </w:numPr>
        <w:shd w:val="clear" w:color="auto" w:fill="auto"/>
        <w:tabs>
          <w:tab w:val="left" w:pos="1415"/>
        </w:tabs>
        <w:spacing w:after="0" w:line="418" w:lineRule="exact"/>
        <w:ind w:left="20" w:firstLine="700"/>
        <w:jc w:val="both"/>
      </w:pPr>
      <w:r>
        <w:t>результаты освоения обучающимися образовательных программ;</w:t>
      </w:r>
    </w:p>
    <w:p w:rsidR="00E208D9" w:rsidRDefault="00295DA6">
      <w:pPr>
        <w:pStyle w:val="3"/>
        <w:numPr>
          <w:ilvl w:val="0"/>
          <w:numId w:val="3"/>
        </w:numPr>
        <w:shd w:val="clear" w:color="auto" w:fill="auto"/>
        <w:tabs>
          <w:tab w:val="left" w:pos="1410"/>
        </w:tabs>
        <w:spacing w:after="0" w:line="418" w:lineRule="exact"/>
        <w:ind w:left="20" w:right="20" w:firstLine="700"/>
        <w:jc w:val="both"/>
      </w:pPr>
      <w:r>
        <w:t>деятельность органов исполнительной власти субъектов Российской Федерации, осуществляющих управление образован</w:t>
      </w:r>
      <w:r>
        <w:t>ием, органов местного самоуправления в части организации текущего функционирования и развития образов.</w:t>
      </w:r>
    </w:p>
    <w:p w:rsidR="00E208D9" w:rsidRDefault="00295DA6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206"/>
        </w:tabs>
        <w:spacing w:before="0" w:after="0" w:line="418" w:lineRule="exact"/>
        <w:ind w:left="20" w:firstLine="700"/>
        <w:jc w:val="both"/>
      </w:pPr>
      <w:bookmarkStart w:id="6" w:name="bookmark5"/>
      <w:r>
        <w:t>Инструменты независимой оценки качества образования</w:t>
      </w:r>
      <w:bookmarkEnd w:id="6"/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 xml:space="preserve">Согласно принципам информационной открытости в соответствии с действующим федеральным законом от 29 декабря 2012 г. № 27Э-ФЗ «Об образовании в Российской Федерации» (далее - Федеральный закон) все образовательные учреждения </w:t>
      </w:r>
      <w:r>
        <w:lastRenderedPageBreak/>
        <w:t>обязаны представлять на своем са</w:t>
      </w:r>
      <w:r>
        <w:t>йте данные о своей деятельности (далее - открытые данные).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Данная норма расширяет возможности для формирования различных инструментов независимой оценки качества образования. В этой связи органы исполнительной власти субъектов Российской Федерации, осущест</w:t>
      </w:r>
      <w:r>
        <w:t>вляющие управление в сфере образования, могут осуществлять мониторинг информационной открытости образовательных учреждений или рекомендовать его проведение негосударственным организациям с целью стимулирования через публикацию его результатов выполнения со</w:t>
      </w:r>
      <w:r>
        <w:t>ответствующей нормы Федерального закона.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Организации, осуществляющие оценочные процедуры, используют открытые данные, публичные доклады региональных (муниципальных) органов управления образованием, образовательных организаций (при согласовании с образовате</w:t>
      </w:r>
      <w:r>
        <w:t>льной организацией) для построения рейтингов (рэнкингов) по различным основаниям, в интересах различных групп потребителей образовательных услуг.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firstLine="700"/>
        <w:jc w:val="both"/>
      </w:pPr>
      <w:bookmarkStart w:id="7" w:name="bookmark6"/>
      <w:r>
        <w:t>2.2.1. Рейтинги в образовании</w:t>
      </w:r>
      <w:bookmarkEnd w:id="7"/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Рейтинги в сфере образования являются популярным и востребованным инструментом у</w:t>
      </w:r>
      <w:r>
        <w:t>правления и информирования потребителей образовательных услуг.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Вместе с тем, рейтинг - один из возможных в рамках независимой системы оценки качества образования подходов к представлению информации о результатах деятельности образовательных организаций. Дл</w:t>
      </w:r>
      <w:r>
        <w:t>я обеспечения качества и достоверности осуществляемых в субъектах Российской Федерации рейтингах необходимо соблюдение следующих рекомендаций: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418" w:lineRule="exact"/>
        <w:ind w:left="20" w:right="20" w:firstLine="700"/>
        <w:jc w:val="both"/>
      </w:pPr>
      <w:r>
        <w:t>информация об осуществляемых в субъекте Российской Федерации процедурах независимой оценки качества образования б</w:t>
      </w:r>
      <w:r>
        <w:t>ыла размещена в открытом доступе и содержать: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описание методов и индикаторов, используемых при построении рейтинга образовательных организаций;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сведения о баллах и весах для каждого отдельного индикатора, используемых для расчета итогового/комплексного инд</w:t>
      </w:r>
      <w:r>
        <w:t>икатора;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firstLine="700"/>
        <w:jc w:val="both"/>
      </w:pPr>
      <w:r>
        <w:t>анализ и интерпретацию полученных в ходе оценочных процедур результатов;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418" w:lineRule="exact"/>
        <w:ind w:left="20" w:right="20" w:firstLine="700"/>
        <w:jc w:val="both"/>
      </w:pPr>
      <w:r>
        <w:t>при формировании системы рейтингов необходимо учитывать специфику характеристик и факторов, влияющих на качество предоставления образовательных услуг (территориальное расположение, направленность образовательных программ, особенности контингента обучающихс</w:t>
      </w:r>
      <w:r>
        <w:t>я);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91"/>
        </w:tabs>
        <w:spacing w:after="0" w:line="418" w:lineRule="exact"/>
        <w:ind w:left="20" w:right="20" w:firstLine="700"/>
        <w:jc w:val="both"/>
      </w:pPr>
      <w:r>
        <w:lastRenderedPageBreak/>
        <w:t xml:space="preserve">все информационные источники, используемые для осуществления рейтинга, должны быть открытыми, а также предусматривать возможность уточнения и/или проверки представляемых данных (отчетные данные ведомственной статистики, базы данных, результаты внешних </w:t>
      </w:r>
      <w:r>
        <w:t>оценочных процедур, мнения школьников, учителей и родителей, и т.п.);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06"/>
        </w:tabs>
        <w:spacing w:after="0" w:line="418" w:lineRule="exact"/>
        <w:ind w:left="20" w:right="20" w:firstLine="700"/>
        <w:jc w:val="both"/>
      </w:pPr>
      <w:r>
        <w:t>результаты рейтинга должны быть направлены на удовлетворение запросов целевой аудитории (участников получения, предоставления образовательной услуги, заинтересованных организаций, ведомс</w:t>
      </w:r>
      <w:r>
        <w:t>тв) и представлены в открытом доступе в сети Интернет;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418" w:lineRule="exact"/>
        <w:ind w:left="20" w:right="20" w:firstLine="700"/>
        <w:jc w:val="both"/>
      </w:pPr>
      <w:r>
        <w:t>рейтинг, представленный в открытом доступе, должен содержать механизмы обратной связи, по которым отдельные пользователи или образовательные организации, включенные в рейтинг, могут получить разъяснени</w:t>
      </w:r>
      <w:r>
        <w:t>я о применяемой методологии, направить свои комментарии.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firstLine="700"/>
        <w:jc w:val="both"/>
      </w:pPr>
      <w:bookmarkStart w:id="8" w:name="bookmark7"/>
      <w:r>
        <w:t>2.2.2. Публичные доклады и другие открытые данные</w:t>
      </w:r>
      <w:bookmarkEnd w:id="8"/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С переходом на новые образовательные стандарты образования расширено общественное участие в управлении образованием и оценке его качества, эффективности. Данные внешней и внутренней оценки публикуются образовательными организациями в публичном докладе, обс</w:t>
      </w:r>
      <w:r>
        <w:t>уждаются с участием представителей органов государственно-общественного управления образованием, СМИ, общественных объединений.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 xml:space="preserve">В настоящее время в 84,4 % организациях общего образования Российской Федерации созданы и осуществляют свою деятельность органы </w:t>
      </w:r>
      <w:r>
        <w:t>государственно- общественного управления (советы образовательного учреждения, управляющие советы, наблюдательные советы). В 51,5 % школ Российской Федерации действуют одновременно несколько форм государственно-общественного управления.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Необходимо обеспечит</w:t>
      </w:r>
      <w:r>
        <w:t>ь максимальное включение представителей данных органов в развитие региональной инфраструктуры независимой системы оценки качества образования, а также в совершенствование подходов к формированию содержания и форматов представления и обсуждения публичных до</w:t>
      </w:r>
      <w:r>
        <w:t>кладов, используемых при оценке условий и результатов реализации образовательных программ соответствующего уровня.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Параметры представления информации в публичных докладах уточняются в соответствии с ожиданиями и запросами граждан - потребителей образовател</w:t>
      </w:r>
      <w:r>
        <w:t xml:space="preserve">ьных услуг, представителей заинтересованных структур (бизнес, общественные объединения, </w:t>
      </w:r>
      <w:r>
        <w:lastRenderedPageBreak/>
        <w:t xml:space="preserve">профессиональные объединения и ассоциации). Публичные доклады размещаются на официальных сайтах образовательных организаций, органов, осуществляющих управление в сфере </w:t>
      </w:r>
      <w:r>
        <w:t>образования.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20"/>
        <w:jc w:val="both"/>
      </w:pPr>
      <w:r>
        <w:t>В соответствии со статьей 97 Федерального закона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</w:t>
      </w:r>
      <w:r>
        <w:t>тельность, обеспечивают открытость и доступность информации о системе образования.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20"/>
        <w:jc w:val="both"/>
      </w:pPr>
      <w:r>
        <w:t>Данные официального статистического учета, другие сведения, характеризующие условия и процесс образовательной деятельности в образовательной организации, размещаются на офиц</w:t>
      </w:r>
      <w:r>
        <w:t>иальном электронном ресурсе в информационно-коммуникационной сети «Интернет». При подготовке и размещении соответствующих данных необходимо руководствоваться Правилами размещения на официальном сайте образовательной организации в информационно- телекоммуни</w:t>
      </w:r>
      <w:r>
        <w:t>кационной сети «Интернет» и обновления информации об образовательной организации (постановление Правительства Российской Федерации от 10 июля 2013 г. № 582).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20"/>
        <w:jc w:val="both"/>
      </w:pPr>
      <w:r>
        <w:t>Размещенные в открытом доступе данные о деятельности образовательных организаций могут использоват</w:t>
      </w:r>
      <w:r>
        <w:t>ься в процедурах независимой оценки качества образования при условии согласования участия самой организации в данных процедурах.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firstLine="720"/>
        <w:jc w:val="both"/>
      </w:pPr>
      <w:bookmarkStart w:id="9" w:name="bookmark8"/>
      <w:r>
        <w:t>2.2.3. Измерительные материалы</w:t>
      </w:r>
      <w:bookmarkEnd w:id="9"/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20"/>
        <w:jc w:val="both"/>
      </w:pPr>
      <w:r>
        <w:t>Для определения уровня результатов освоения образовательных программ организациями, осуществляющ</w:t>
      </w:r>
      <w:r>
        <w:t>ими оценочные процедуры, разрабатываются соответствующие измерительные материалы (тесты, оценочные задания, др.).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firstLine="720"/>
        <w:jc w:val="both"/>
      </w:pPr>
      <w:r>
        <w:t>В качестве основы для разработки измерительных материалов используются: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3"/>
        </w:tabs>
        <w:spacing w:after="0" w:line="418" w:lineRule="exact"/>
        <w:ind w:left="20" w:right="20" w:firstLine="720"/>
        <w:jc w:val="both"/>
      </w:pPr>
      <w:r>
        <w:t>требования соответствующих ФГОС к результатам освоения образовательных программ;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418" w:lineRule="exact"/>
        <w:ind w:left="20" w:right="20" w:firstLine="720"/>
        <w:jc w:val="both"/>
      </w:pPr>
      <w:r>
        <w:t>измерительные материалы международных сопоставительных исследований результатов образования;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98"/>
        </w:tabs>
        <w:spacing w:after="0" w:line="418" w:lineRule="exact"/>
        <w:ind w:left="20" w:firstLine="720"/>
        <w:jc w:val="both"/>
      </w:pPr>
      <w:r>
        <w:t>требования заказчика.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firstLine="720"/>
        <w:jc w:val="both"/>
      </w:pPr>
      <w:bookmarkStart w:id="10" w:name="bookmark9"/>
      <w:r>
        <w:t>2.3. Заказчики независимой оценки качества образования</w:t>
      </w:r>
      <w:bookmarkEnd w:id="10"/>
    </w:p>
    <w:p w:rsidR="00E208D9" w:rsidRDefault="00295DA6">
      <w:pPr>
        <w:pStyle w:val="3"/>
        <w:shd w:val="clear" w:color="auto" w:fill="auto"/>
        <w:spacing w:after="0" w:line="418" w:lineRule="exact"/>
        <w:ind w:left="20" w:firstLine="720"/>
        <w:jc w:val="both"/>
      </w:pPr>
      <w:r>
        <w:t>В кач</w:t>
      </w:r>
      <w:r>
        <w:t>естве заказчиков процедур независимой оценки качества образования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/>
        <w:jc w:val="both"/>
      </w:pPr>
      <w:r>
        <w:t>могут выступать: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418" w:lineRule="exact"/>
        <w:ind w:left="20" w:right="20" w:firstLine="700"/>
        <w:jc w:val="both"/>
      </w:pPr>
      <w:r>
        <w:lastRenderedPageBreak/>
        <w:t>общественные советы</w:t>
      </w:r>
      <w:r>
        <w:rPr>
          <w:vertAlign w:val="superscript"/>
        </w:rPr>
        <w:t>2</w:t>
      </w:r>
      <w:r>
        <w:t>, общественные объединения, региональные общественные палаты - формируют заказ на проведение сопоставительных оценочных процедур для определения качества работы и результатов деятельности образовательных организаций совместно с информационными агентствами,</w:t>
      </w:r>
      <w:r>
        <w:t xml:space="preserve"> организациями, осуществляющими процедуры независимой оценки качества образования;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96"/>
        </w:tabs>
        <w:spacing w:after="0" w:line="418" w:lineRule="exact"/>
        <w:ind w:left="20" w:right="20" w:firstLine="700"/>
        <w:jc w:val="both"/>
      </w:pPr>
      <w:r>
        <w:t>учредитель образовательной организации - обращается к организации, осуществляющей процедуры независимой оценки качества образования, для включения подведомственной организац</w:t>
      </w:r>
      <w:r>
        <w:t>ии (с учетом согласия на участие в соответствующей программе со стороны органа государственно-общественного управления данной организации) в соответствующие программы оценочных процедур (в том числе рейтинги, формы общественно-профессиональной аккредитации</w:t>
      </w:r>
      <w:r>
        <w:t>, др.);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3"/>
        </w:tabs>
        <w:spacing w:after="0" w:line="418" w:lineRule="exact"/>
        <w:ind w:left="20" w:right="20" w:firstLine="70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- согласовывают с общественным советом инициативу по проведению соответствующих оценочных процедур и со</w:t>
      </w:r>
      <w:r>
        <w:t>вместно формируют заказ организациям, осуществляющим процедуры независимой оценки качества образования, обеспечивая открытость этапов обсуждения и согласования заказа;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-руководитель образовательной организации - обращается к организации, осуществляющей про</w:t>
      </w:r>
      <w:r>
        <w:t>цедуры независимой оценки качества образования, а также экспертам в области оценки качества образования с целью независимой оценки качества реализуемых его организацией образовательных программ;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418" w:lineRule="exact"/>
        <w:ind w:left="20" w:right="20" w:firstLine="700"/>
        <w:jc w:val="both"/>
      </w:pPr>
      <w:r>
        <w:t>педагогический работник образовательной организации - имеет п</w:t>
      </w:r>
      <w:r>
        <w:t>раво обратиться к организации, осуществляющей процедуры независимой оценки качества образования, либо к экспертам в соответствующей области с целью проведения оценки качества собственной профессиональной деятельности, в том числе при подготовке к прохожден</w:t>
      </w:r>
      <w:r>
        <w:t>ию аттестации в целях установления квалификационной категории;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0"/>
        </w:tabs>
        <w:spacing w:after="487" w:line="418" w:lineRule="exact"/>
        <w:ind w:left="20" w:right="20" w:firstLine="700"/>
        <w:jc w:val="both"/>
      </w:pPr>
      <w:r>
        <w:t>родители обучающихся - обращаются непосредственно в одну из организаций, осуществляющих процедуры независимой оценки качества</w:t>
      </w:r>
    </w:p>
    <w:p w:rsidR="00E208D9" w:rsidRDefault="00295DA6">
      <w:pPr>
        <w:pStyle w:val="Bodytext20"/>
        <w:shd w:val="clear" w:color="auto" w:fill="auto"/>
        <w:spacing w:line="259" w:lineRule="exact"/>
        <w:ind w:left="20" w:right="20" w:firstLine="260"/>
        <w:jc w:val="both"/>
      </w:pPr>
      <w:r>
        <w:t>В составе общественного совета целесообразно обеспечить участие представителей профессиональной педагогической общественности в количестве не более 1/3 его членов, а также обеспечить формирование перечня задач и полномочий, обеспечивающих проведение процед</w:t>
      </w:r>
      <w:r>
        <w:t>ур независимой оценки качества образования.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/>
        <w:jc w:val="both"/>
      </w:pPr>
      <w:r>
        <w:t xml:space="preserve">образования, либо к экспертам в соответствующей области с целью определения уровня результатов освоения образовательных программ обучающегося. Выбранная </w:t>
      </w:r>
      <w:r>
        <w:lastRenderedPageBreak/>
        <w:t>организация с учетом образовательной программы, осваиваемой</w:t>
      </w:r>
      <w:r>
        <w:t xml:space="preserve"> обучающимся, разрабатывает и проводит оценочные процедуры, по результатам которых формирует рекомендации родителям обучающегося;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418" w:lineRule="exact"/>
        <w:ind w:left="20" w:right="20" w:firstLine="700"/>
        <w:jc w:val="both"/>
      </w:pPr>
      <w:r>
        <w:t>обучающиеся старших классов - имеют право обратиться в одну из организаций, осуществляющих процедуры независимой оценки качест</w:t>
      </w:r>
      <w:r>
        <w:t>ва образования, и пройти независимое тестирование, анкетирование, и иные формы оценки уровня результатов освоения образовательных программ и получить рекомендации по формированию индивидуального учебного плана, внесению изменений в индивидуальный учебный п</w:t>
      </w:r>
      <w:r>
        <w:t>лан, перспективам получения профессионального образования.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firstLine="700"/>
        <w:jc w:val="both"/>
      </w:pPr>
      <w:bookmarkStart w:id="11" w:name="bookmark10"/>
      <w:r>
        <w:t>2.4. Участники независимой оценки качества образования</w:t>
      </w:r>
      <w:bookmarkEnd w:id="11"/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firstLine="700"/>
        <w:jc w:val="both"/>
      </w:pPr>
      <w:bookmarkStart w:id="12" w:name="bookmark11"/>
      <w:r>
        <w:t>2.4.1. Образовательные организации:</w:t>
      </w:r>
      <w:bookmarkEnd w:id="12"/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418" w:lineRule="exact"/>
        <w:ind w:left="20" w:right="20" w:firstLine="700"/>
        <w:jc w:val="both"/>
      </w:pPr>
      <w:r>
        <w:t>обеспечивают сбор информации по показателям деятельности, подготовку публичных докладов и размещение их в открытом доступе на официальных электронных ресурсах образовательных организаций в информационно- коммуникационной сети Интернет*;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49"/>
        </w:tabs>
        <w:spacing w:after="0" w:line="418" w:lineRule="exact"/>
        <w:ind w:left="20" w:right="20" w:firstLine="700"/>
        <w:jc w:val="both"/>
      </w:pPr>
      <w:r>
        <w:t>предоставляют в отк</w:t>
      </w:r>
      <w:r>
        <w:t>рытом доступе в сети Интернет отчет о результатах самообследования, а также информацию в соответствии с принципами открытости согласно действующему Федеральному закону;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418" w:lineRule="exact"/>
        <w:ind w:left="20" w:right="20" w:firstLine="700"/>
        <w:jc w:val="both"/>
      </w:pPr>
      <w:r>
        <w:t>по результатам участия в процедурах независимой оценки качества образования разрабатыва</w:t>
      </w:r>
      <w:r>
        <w:t>ют, согласовывают с органами государственно- общественного управления образовательной организации и утверждают планы мероприятий по улучшению качества работы образовательных организаций;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418" w:lineRule="exact"/>
        <w:ind w:left="20" w:right="20" w:firstLine="700"/>
        <w:jc w:val="both"/>
      </w:pPr>
      <w:r>
        <w:t>используют результаты независимой оценки качества образования для реш</w:t>
      </w:r>
      <w:r>
        <w:t>ения задач, отраженных в основной образовательной программе (программах) организации, а также с целью повышения эффективности деятельности, достижения результатов освоения образовательных программ, соответствующих требованиям федеральных государственных об</w:t>
      </w:r>
      <w:r>
        <w:t>разовательных стандартов;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7"/>
        </w:tabs>
        <w:spacing w:after="0" w:line="418" w:lineRule="exact"/>
        <w:ind w:left="20" w:right="20" w:firstLine="700"/>
        <w:jc w:val="both"/>
      </w:pPr>
      <w:r>
        <w:t>обеспечивают открытость и доступ к всесторонней информации об осуществлении независимой оценки качества образования на всех ее этапах;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418" w:lineRule="exact"/>
        <w:ind w:left="20" w:right="20" w:firstLine="700"/>
        <w:jc w:val="both"/>
      </w:pPr>
      <w:r>
        <w:t>могут принимать участие в общероссийских, международных сопоставительных мониторинговых исследованиях.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right="20" w:firstLine="700"/>
        <w:jc w:val="both"/>
      </w:pPr>
      <w:bookmarkStart w:id="13" w:name="bookmark12"/>
      <w:r>
        <w:lastRenderedPageBreak/>
        <w:t>2.4.2. Организации и отдельные эксперты, осуществляющие процедуры независимой оценки качества образования:</w:t>
      </w:r>
      <w:bookmarkEnd w:id="13"/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418" w:lineRule="exact"/>
        <w:ind w:left="20" w:right="20" w:firstLine="700"/>
        <w:jc w:val="both"/>
      </w:pPr>
      <w:r>
        <w:t>формируют перечень показателей деятельности об</w:t>
      </w:r>
      <w:r>
        <w:t>разовательных организаций, предлагаемых для оценки, предложения по периодичности, механизмам получения информации;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418" w:lineRule="exact"/>
        <w:ind w:left="20" w:right="20" w:firstLine="700"/>
        <w:jc w:val="both"/>
      </w:pPr>
      <w:r>
        <w:t xml:space="preserve">разрабатывают порядок проведения оценочных процедур, контрольно- измерительные инструменты, методики и другие инструменты, с помощью которых </w:t>
      </w:r>
      <w:r>
        <w:t>организуется работа по проведению независимой оценки качества образования;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7"/>
        </w:tabs>
        <w:spacing w:after="0" w:line="418" w:lineRule="exact"/>
        <w:ind w:left="20" w:right="20" w:firstLine="700"/>
        <w:jc w:val="both"/>
      </w:pPr>
      <w:r>
        <w:t>анализируют полученные результаты оценочных процедур, по итогам анализа формируют рекомендации по дальнейшему развитию образовательных организаций, муниципальных и региональных обра</w:t>
      </w:r>
      <w:r>
        <w:t>зовательных систем;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7"/>
        </w:tabs>
        <w:spacing w:after="0" w:line="418" w:lineRule="exact"/>
        <w:ind w:left="20" w:right="20" w:firstLine="700"/>
        <w:jc w:val="both"/>
      </w:pPr>
      <w:r>
        <w:t>разрабатывают методологию и проводят рейтингование образовательных организаций, другие оценочные процедуры;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418" w:lineRule="exact"/>
        <w:ind w:left="20" w:right="20" w:firstLine="700"/>
        <w:jc w:val="both"/>
      </w:pPr>
      <w:r>
        <w:t>проводят по заказу образовательных организаций экспертизу качества образования - систематический, независимый и документированны</w:t>
      </w:r>
      <w:r>
        <w:t xml:space="preserve">й процесс, экспертная оценка качества работы образовательной организации, ее подразделения, реализуемых ею отдельных образовательных программ на основе представленных материалов и установление соответствия объекта исследования определенным и согласованным </w:t>
      </w:r>
      <w:r>
        <w:t>критериям оценки;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91"/>
        </w:tabs>
        <w:spacing w:after="0" w:line="418" w:lineRule="exact"/>
        <w:ind w:left="20" w:right="20" w:firstLine="700"/>
        <w:jc w:val="both"/>
      </w:pPr>
      <w:r>
        <w:t>участвуют в работе общественных советов для обсуждения общей стратегии развития независимой оценки качества в регионе, результатов оценочных процедур;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1010"/>
        </w:tabs>
        <w:spacing w:after="0" w:line="418" w:lineRule="exact"/>
        <w:ind w:left="20" w:right="20" w:firstLine="700"/>
        <w:jc w:val="both"/>
      </w:pPr>
      <w:r>
        <w:t>участвуют в разработке или разрабатывают электронную среду для организации оценочных процедур с использованием с целью повышения эффективности и прозрачности этих процедур;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20"/>
        </w:tabs>
        <w:spacing w:after="0" w:line="418" w:lineRule="exact"/>
        <w:ind w:left="20" w:right="20" w:firstLine="700"/>
        <w:jc w:val="both"/>
      </w:pPr>
      <w:r>
        <w:t>участвуют (по согласованию) в процедурах государственной аккредитации образовательн</w:t>
      </w:r>
      <w:r>
        <w:t>ой деятельности;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91"/>
        </w:tabs>
        <w:spacing w:after="0" w:line="418" w:lineRule="exact"/>
        <w:ind w:left="20" w:right="20" w:firstLine="700"/>
        <w:jc w:val="both"/>
      </w:pPr>
      <w:r>
        <w:t>готовят аналитические справки, доклады о состоянии образования на основе проведенных оценочных процедур.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Организации и отдельные эксперты осуществляют свою деятельность в соответствии со сформированным заказом на проведение независимой оце</w:t>
      </w:r>
      <w:r>
        <w:t>нки качества образования.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 xml:space="preserve">Особое внимание необходимо уделять обеспечению соответствия качества используемых инструментов оценки современным требованиям, учитывая при </w:t>
      </w:r>
      <w:r>
        <w:lastRenderedPageBreak/>
        <w:t>разработке критериев разнообразие и разнонаправленность образовательных программ, реализуе</w:t>
      </w:r>
      <w:r>
        <w:t>мых образовательными организациями.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К осуществлению независимой системы оценки качества работы образовательных организаций в установленном законодательством Российской Федерации порядке могут быть привлечены: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91"/>
        </w:tabs>
        <w:spacing w:after="0" w:line="418" w:lineRule="exact"/>
        <w:ind w:left="20" w:right="20" w:firstLine="700"/>
        <w:jc w:val="both"/>
      </w:pPr>
      <w:r>
        <w:t>некоммерческие организации, деятельность которы</w:t>
      </w:r>
      <w:r>
        <w:t>х имеет социальную направленность и обеспечивается специалистами, имеющими соответствующий уровень квалификации;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418" w:lineRule="exact"/>
        <w:ind w:left="20" w:right="20" w:firstLine="700"/>
        <w:jc w:val="both"/>
      </w:pPr>
      <w:r>
        <w:t>коммерческие рейтинговые агентства (при условии наличия в регионе (муниципалитете) достаточных финансовых ресурсов для проведения рейтингования образовательных организаций), имеющие опыт создания рейтингов организаций социальной сферы;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5"/>
        </w:tabs>
        <w:spacing w:after="0" w:line="418" w:lineRule="exact"/>
        <w:ind w:left="20" w:firstLine="700"/>
        <w:jc w:val="both"/>
      </w:pPr>
      <w:r>
        <w:t xml:space="preserve">региональные центры </w:t>
      </w:r>
      <w:r>
        <w:t>оценки качества образования;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7"/>
        </w:tabs>
        <w:spacing w:after="0" w:line="418" w:lineRule="exact"/>
        <w:ind w:left="20" w:right="20" w:firstLine="700"/>
        <w:jc w:val="both"/>
      </w:pPr>
      <w:r>
        <w:t>отдельные эксперты или группы экспертов, имеющие соответствующий опыт участия в экспертных оценках качества образования</w:t>
      </w:r>
      <w:r>
        <w:rPr>
          <w:vertAlign w:val="superscript"/>
        </w:rPr>
        <w:t>2</w:t>
      </w:r>
      <w:r>
        <w:t>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Возможно привлечение нескольких исполнителей под разные технические задачи: разработка методики оценочных</w:t>
      </w:r>
      <w:r>
        <w:t xml:space="preserve"> процедур, проведение оценки, создание базы данных, статистико-математическая обработка результатов, анализ результатов оценочных процедур; подготовка материалов к публикации и публикация.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firstLine="700"/>
        <w:jc w:val="both"/>
      </w:pPr>
      <w:bookmarkStart w:id="14" w:name="bookmark13"/>
      <w:r>
        <w:t>2.4.3. Общественные советы:</w:t>
      </w:r>
      <w:bookmarkEnd w:id="14"/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7"/>
        </w:tabs>
        <w:spacing w:after="0" w:line="418" w:lineRule="exact"/>
        <w:ind w:left="20" w:right="20" w:firstLine="700"/>
        <w:jc w:val="both"/>
      </w:pPr>
      <w:r>
        <w:t>определяют стратегию проведения независ</w:t>
      </w:r>
      <w:r>
        <w:t>имой оценки качества образования в субъекте Российской Федерации, муниципальном образовании;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418" w:lineRule="exact"/>
        <w:ind w:left="20" w:right="20" w:firstLine="700"/>
        <w:jc w:val="both"/>
      </w:pPr>
      <w:r>
        <w:t>готовят предложения в открытый перечень организаций, индивидуальных предпринимателей, которые могут проводить независимую оценку качества образования в регионе, а также рекомендуют широкой общественности кандидатов в список физических лиц - экспертов регио</w:t>
      </w:r>
      <w:r>
        <w:t>нального уровня;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91"/>
        </w:tabs>
        <w:spacing w:after="0" w:line="418" w:lineRule="exact"/>
        <w:ind w:left="20" w:right="20" w:firstLine="700"/>
        <w:jc w:val="both"/>
      </w:pPr>
      <w:r>
        <w:t>проводят общественные обсуждения критериев планируемых оценочных процедур, итогов независимой оценки качества образования при участии экспертных организаций и отдельных экспертов, готовят предложения по улучшению качества услуг, предоставл</w:t>
      </w:r>
      <w:r>
        <w:t>яемых образовательными организациями;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0"/>
        </w:tabs>
        <w:spacing w:after="0" w:line="418" w:lineRule="exact"/>
        <w:ind w:left="20" w:right="20" w:firstLine="700"/>
        <w:jc w:val="both"/>
      </w:pPr>
      <w:r>
        <w:t>оказывают содействие деятельности рейтинговых агентств, организаций и отдельных экспертов, осуществляющих оценочные процедуры, социологические исследования при реализации процедур независимой оценки качества образовани</w:t>
      </w:r>
      <w:r>
        <w:t>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7"/>
        </w:tabs>
        <w:spacing w:after="0" w:line="418" w:lineRule="exact"/>
        <w:ind w:left="20" w:right="20" w:firstLine="700"/>
        <w:jc w:val="both"/>
      </w:pPr>
      <w:r>
        <w:lastRenderedPageBreak/>
        <w:t>координируют деятельность по организации общественной экспертизы предлагаемых и реализуемых методик независимой оценки качества образования.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20" w:right="20" w:firstLine="700"/>
        <w:jc w:val="both"/>
      </w:pPr>
      <w:bookmarkStart w:id="15" w:name="bookmark14"/>
      <w:r>
        <w:t>2.4.4. Органы исполнительной власти субъектов Российской Федерации, осуществляющие управление в сфере образовани</w:t>
      </w:r>
      <w:r>
        <w:t>я, органы местного самоуправления:</w:t>
      </w:r>
      <w:bookmarkEnd w:id="15"/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3"/>
        </w:tabs>
        <w:spacing w:after="0" w:line="418" w:lineRule="exact"/>
        <w:ind w:left="20" w:right="20" w:firstLine="700"/>
        <w:jc w:val="both"/>
      </w:pPr>
      <w:r>
        <w:t>содействуют созданию условий для формирования и развития в регионе независимых организаций, обеспечивающих проведение объективных, независимых оценочных процедур в отношении результатов и качества образования;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6"/>
        </w:tabs>
        <w:spacing w:after="0" w:line="418" w:lineRule="exact"/>
        <w:ind w:left="20" w:firstLine="700"/>
        <w:jc w:val="both"/>
      </w:pPr>
      <w:r>
        <w:t>формируют и координируют деятельность общественных советов;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418" w:lineRule="exact"/>
        <w:ind w:left="20" w:right="20" w:firstLine="700"/>
        <w:jc w:val="both"/>
      </w:pPr>
      <w:r>
        <w:t>вносят на рассмотрение общественных советов предложения по планам мероприятий, направленных на проведение независимой оценки качества образования, в том числе рейтингов, на муниципальном, регионал</w:t>
      </w:r>
      <w:r>
        <w:t>ьном уровнях, по содержанию технического задания на разработку методики оценки, в том числе рейтингов;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78"/>
        </w:tabs>
        <w:spacing w:after="0" w:line="418" w:lineRule="exact"/>
        <w:ind w:left="20" w:firstLine="700"/>
        <w:jc w:val="both"/>
      </w:pPr>
      <w:r>
        <w:t>развивают региональные центры оценки качества образования;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418" w:lineRule="exact"/>
        <w:ind w:left="20" w:right="20" w:firstLine="700"/>
        <w:jc w:val="both"/>
      </w:pPr>
      <w:r>
        <w:t xml:space="preserve">обеспечивают подготовку и размещение в открытом доступе на официальных электронных ресурсах в </w:t>
      </w:r>
      <w:r>
        <w:t>сети Интернет информации по показателям деятельности региональных, муниципальных систем образования*, публичных докладов региональных (муниципальных) органов управления образованием в том содержащие описание результатов независимой оценки качества образова</w:t>
      </w:r>
      <w:r>
        <w:t>ния;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4"/>
        </w:tabs>
        <w:spacing w:after="0" w:line="418" w:lineRule="exact"/>
        <w:ind w:left="20" w:right="20" w:firstLine="700"/>
        <w:jc w:val="both"/>
      </w:pPr>
      <w:r>
        <w:t>способствуют проведению рейтингов для образовательных организаций, содействуют их многообразию и учету их результатов при поведении региональных, муниципальных оценочных процедур;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888"/>
        </w:tabs>
        <w:spacing w:after="0" w:line="418" w:lineRule="exact"/>
        <w:ind w:left="20" w:right="20" w:firstLine="700"/>
        <w:jc w:val="both"/>
      </w:pPr>
      <w:r>
        <w:t>координируют деятельность по созданию условий для обеспечения информаци</w:t>
      </w:r>
      <w:r>
        <w:t>онной открытости государственных (муниципальных) образовательных организаций;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31"/>
        </w:tabs>
        <w:spacing w:after="0" w:line="418" w:lineRule="exact"/>
        <w:ind w:left="20" w:right="20" w:firstLine="700"/>
        <w:jc w:val="both"/>
      </w:pPr>
      <w:r>
        <w:t>формируют и размещают открытый список организаций, осуществляющих процедуры независимой оценки качества образования, физических лиц - экспертов регионального уровня на сайте регионального органа управления образованием,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02"/>
        </w:tabs>
        <w:spacing w:after="0" w:line="418" w:lineRule="exact"/>
        <w:ind w:left="20" w:right="20" w:firstLine="700"/>
        <w:jc w:val="both"/>
      </w:pPr>
      <w:r>
        <w:t>обеспечивают открытость при формиров</w:t>
      </w:r>
      <w:r>
        <w:t>ании заказа на оценку деятельности или результатов деятельности образовательных организаций, при согласовании набора критериев оценки, методологии оценочных процедур.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700"/>
        <w:jc w:val="both"/>
      </w:pPr>
      <w:r>
        <w:t>Приоритетными задачами органов исполнительной власти субъектов Российской Федерации, осущ</w:t>
      </w:r>
      <w:r>
        <w:t xml:space="preserve">ествляющих управление в сфере образования, органов местного самоуправления являются поддержка и содействие развитию независимых институтов оценки качества образования, взаимодействие с региональными общественными </w:t>
      </w:r>
      <w:r>
        <w:lastRenderedPageBreak/>
        <w:t>палатами, общественными организациями. В ка</w:t>
      </w:r>
      <w:r>
        <w:t>честве форматов переговорных площадок рекомендуется использовать официальные электронные ресурсы в информационно-коммуникационной сети «Интернет», общественные слушания, заседания общественного совета, др.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  <w:ind w:left="300"/>
        <w:jc w:val="left"/>
      </w:pPr>
      <w:bookmarkStart w:id="16" w:name="bookmark15"/>
      <w:r>
        <w:t>3. Использование инструментов независимой оценки к</w:t>
      </w:r>
      <w:r>
        <w:t>ачества образования</w:t>
      </w:r>
      <w:bookmarkEnd w:id="16"/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580"/>
        <w:jc w:val="both"/>
      </w:pPr>
      <w:r>
        <w:t>Процедуры независимой оценки качества образования осуществляются с целью повышения качества предоставляемых образовательных услуг, призваны способствовать: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418" w:lineRule="exact"/>
        <w:ind w:left="20" w:firstLine="580"/>
        <w:jc w:val="both"/>
      </w:pPr>
      <w:r>
        <w:t>развитию конкурентной среды;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418" w:lineRule="exact"/>
        <w:ind w:left="20" w:right="20" w:firstLine="580"/>
        <w:jc w:val="both"/>
      </w:pPr>
      <w:r>
        <w:t>выявлению и распространению подтвердивших свою результативность моделей организации образовательного процесса;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418" w:lineRule="exact"/>
        <w:ind w:left="20" w:right="20" w:firstLine="580"/>
        <w:jc w:val="both"/>
      </w:pPr>
      <w:r>
        <w:t>сохранению и развитию при сохранении единого образовательного пространства разнообразия образовательных программ.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580"/>
        <w:jc w:val="both"/>
      </w:pPr>
      <w:r>
        <w:t>При подготовке управленческих р</w:t>
      </w:r>
      <w:r>
        <w:t>ешений на уровне региона, муниципального образования на основе результатов независимой оценки качества образования (за исключением перечисленных в части 6 статьи 95 Федерального закона) необходимо обеспечить соблюдение ряда условий:</w:t>
      </w:r>
    </w:p>
    <w:p w:rsidR="00E208D9" w:rsidRDefault="00295DA6">
      <w:pPr>
        <w:pStyle w:val="3"/>
        <w:numPr>
          <w:ilvl w:val="0"/>
          <w:numId w:val="4"/>
        </w:numPr>
        <w:shd w:val="clear" w:color="auto" w:fill="auto"/>
        <w:tabs>
          <w:tab w:val="left" w:pos="790"/>
        </w:tabs>
        <w:spacing w:after="0" w:line="414" w:lineRule="exact"/>
        <w:ind w:left="20" w:right="20" w:firstLine="580"/>
        <w:jc w:val="both"/>
      </w:pPr>
      <w:r>
        <w:t>органы исполнительной в</w:t>
      </w:r>
      <w:r>
        <w:t>ласти, осуществляющие управление в сфере образования, обсуждают возможность использования результатов независимой оценки качества образования для соответствующих управленческих решений (например, о выделении дополнительного финансирования из фонда поддержк</w:t>
      </w:r>
      <w:r>
        <w:t>и качества образования), обеспечивают открытость информации о результатах обсуждения;</w:t>
      </w:r>
    </w:p>
    <w:p w:rsidR="00E208D9" w:rsidRDefault="00295DA6">
      <w:pPr>
        <w:pStyle w:val="3"/>
        <w:numPr>
          <w:ilvl w:val="0"/>
          <w:numId w:val="4"/>
        </w:numPr>
        <w:shd w:val="clear" w:color="auto" w:fill="auto"/>
        <w:tabs>
          <w:tab w:val="left" w:pos="787"/>
        </w:tabs>
        <w:spacing w:after="0" w:line="418" w:lineRule="exact"/>
        <w:ind w:left="20" w:right="20" w:firstLine="580"/>
        <w:jc w:val="both"/>
      </w:pPr>
      <w:r>
        <w:t>при разработке предложений (методологии, инструментария) по проведению оценочных процедур должны учитываться актуальные интересы и потребности потребителей образовательных услуг;</w:t>
      </w:r>
    </w:p>
    <w:p w:rsidR="00E208D9" w:rsidRDefault="00295DA6">
      <w:pPr>
        <w:pStyle w:val="3"/>
        <w:numPr>
          <w:ilvl w:val="0"/>
          <w:numId w:val="4"/>
        </w:numPr>
        <w:shd w:val="clear" w:color="auto" w:fill="auto"/>
        <w:tabs>
          <w:tab w:val="left" w:pos="790"/>
        </w:tabs>
        <w:spacing w:after="0" w:line="418" w:lineRule="exact"/>
        <w:ind w:left="20" w:right="20" w:firstLine="580"/>
        <w:jc w:val="both"/>
      </w:pPr>
      <w:r>
        <w:t>пакет предложений по проведению процедур независимой оценки качества образова</w:t>
      </w:r>
      <w:r>
        <w:t>ния, включая инструменты оценки качества образования, согласовываются с общественным советом, протоколы согласования размещаются на официальном электронном ресурсе органа власти;</w:t>
      </w:r>
    </w:p>
    <w:p w:rsidR="00E208D9" w:rsidRDefault="00295DA6">
      <w:pPr>
        <w:pStyle w:val="3"/>
        <w:numPr>
          <w:ilvl w:val="0"/>
          <w:numId w:val="4"/>
        </w:numPr>
        <w:shd w:val="clear" w:color="auto" w:fill="auto"/>
        <w:tabs>
          <w:tab w:val="left" w:pos="790"/>
        </w:tabs>
        <w:spacing w:after="0" w:line="410" w:lineRule="exact"/>
        <w:ind w:left="20" w:right="20" w:firstLine="580"/>
        <w:jc w:val="both"/>
      </w:pPr>
      <w:r>
        <w:t>органы исполнительной власти, осуществляющие управление в сфере образования, обеспечивают: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418" w:lineRule="exact"/>
        <w:ind w:left="20" w:right="20" w:firstLine="660"/>
        <w:jc w:val="both"/>
      </w:pPr>
      <w:r>
        <w:t>информационное сопровождение процедур независимой оценки качества образования, открытость методик, на основе которых они проводятся;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733"/>
        </w:tabs>
        <w:spacing w:after="372" w:line="432" w:lineRule="exact"/>
        <w:ind w:left="20" w:right="20" w:firstLine="660"/>
        <w:jc w:val="both"/>
      </w:pPr>
      <w:r>
        <w:lastRenderedPageBreak/>
        <w:t>условия для предоставления образ</w:t>
      </w:r>
      <w:r>
        <w:t>овательными организациями в открытом доступе достоверных данных.</w:t>
      </w:r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</w:pPr>
      <w:bookmarkStart w:id="17" w:name="bookmark16"/>
      <w:r>
        <w:t>4. Перечень нормативных правовых и инструктивно-методических материалов для формирования и развития системы независимой оценки качества</w:t>
      </w:r>
      <w:bookmarkEnd w:id="17"/>
    </w:p>
    <w:p w:rsidR="00E208D9" w:rsidRDefault="00295DA6">
      <w:pPr>
        <w:pStyle w:val="Heading10"/>
        <w:keepNext/>
        <w:keepLines/>
        <w:shd w:val="clear" w:color="auto" w:fill="auto"/>
        <w:spacing w:before="0" w:after="0" w:line="418" w:lineRule="exact"/>
      </w:pPr>
      <w:bookmarkStart w:id="18" w:name="bookmark17"/>
      <w:r>
        <w:t>образования</w:t>
      </w:r>
      <w:bookmarkEnd w:id="18"/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660"/>
        <w:jc w:val="both"/>
      </w:pPr>
      <w:r>
        <w:t xml:space="preserve">-Федеральный закон от 29 декабря 2012 г. № </w:t>
      </w:r>
      <w:r>
        <w:t>27Э-ФЗ «Об образовании в Российской Федерации» (статья 95 «Независимая оценка качества образования»);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02"/>
        </w:tabs>
        <w:spacing w:after="0" w:line="418" w:lineRule="exact"/>
        <w:ind w:left="20" w:right="20" w:firstLine="660"/>
        <w:jc w:val="both"/>
      </w:pPr>
      <w:r>
        <w:t>Федеральный закон от 4 апреля 2005 г. № 32-Ф3 «Об Общественной Палате Российской Федерации» (п. 1-2 статьи 2 «Общественная палата призвана обеспечить согласование общественно значимых интересов граждан Российской Федерации, общественных объединений, органо</w:t>
      </w:r>
      <w:r>
        <w:t>в государственной власти и органов местного самоуправления для решения наиболее важных вопросов экономического и социального развития, обеспечения национальной безопасности, защиты прав и свобод граждан Российской Федерации, конституционного строя Российск</w:t>
      </w:r>
      <w:r>
        <w:t>ой Федерации и демократических принципов развития гражданского общества в Российской Федерации путем:</w:t>
      </w:r>
    </w:p>
    <w:p w:rsidR="00E208D9" w:rsidRDefault="00295DA6">
      <w:pPr>
        <w:pStyle w:val="3"/>
        <w:numPr>
          <w:ilvl w:val="1"/>
          <w:numId w:val="1"/>
        </w:numPr>
        <w:shd w:val="clear" w:color="auto" w:fill="auto"/>
        <w:tabs>
          <w:tab w:val="left" w:pos="1197"/>
        </w:tabs>
        <w:spacing w:after="0" w:line="418" w:lineRule="exact"/>
        <w:ind w:left="20" w:right="20" w:firstLine="660"/>
        <w:jc w:val="both"/>
      </w:pPr>
      <w:r>
        <w:t>привлечения граждан и общественных объединений к реализации государственной политики;</w:t>
      </w:r>
    </w:p>
    <w:p w:rsidR="00E208D9" w:rsidRDefault="00295DA6">
      <w:pPr>
        <w:pStyle w:val="3"/>
        <w:numPr>
          <w:ilvl w:val="1"/>
          <w:numId w:val="1"/>
        </w:numPr>
        <w:shd w:val="clear" w:color="auto" w:fill="auto"/>
        <w:tabs>
          <w:tab w:val="left" w:pos="1327"/>
        </w:tabs>
        <w:spacing w:after="0" w:line="418" w:lineRule="exact"/>
        <w:ind w:left="20" w:right="20" w:firstLine="660"/>
        <w:jc w:val="both"/>
      </w:pPr>
      <w:r>
        <w:t>выдвижения и поддержки гражданских инициатив, имеющих общероссийское</w:t>
      </w:r>
      <w:r>
        <w:t xml:space="preserve"> значение и направленных на реализацию конституционных прав, свобод и законных интересов граждан и общественных объединений»);</w:t>
      </w:r>
    </w:p>
    <w:p w:rsidR="00E208D9" w:rsidRDefault="00295DA6">
      <w:pPr>
        <w:pStyle w:val="3"/>
        <w:shd w:val="clear" w:color="auto" w:fill="auto"/>
        <w:spacing w:after="0" w:line="418" w:lineRule="exact"/>
        <w:ind w:left="20" w:right="20" w:firstLine="660"/>
        <w:jc w:val="both"/>
      </w:pPr>
      <w:r>
        <w:t>-Указ Президента Российской Федерации от 7 мая 2012 г. № 597 «О мероприятиях по реализации государственной социальной политики» (</w:t>
      </w:r>
      <w:r>
        <w:t>подпункт «к» пункта 1 «...обеспечить формирование независимой системы оценки качества работы организаций, оказывающих социальные услуги, включая определение критериев эффективности работы таких организаций и введение публичных рейтингов их деятельности»);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45"/>
        </w:tabs>
        <w:spacing w:after="0" w:line="418" w:lineRule="exact"/>
        <w:ind w:left="20" w:right="20" w:firstLine="660"/>
        <w:jc w:val="both"/>
      </w:pPr>
      <w:r>
        <w:t>постановление Правительства Российской Федерации от 30 марта 2013 г. № 286 «О формировании независимой системы оценки качества работы организаций, оказывающих социальные услуги»;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72"/>
        </w:tabs>
        <w:spacing w:after="0" w:line="418" w:lineRule="exact"/>
        <w:ind w:left="40" w:right="20" w:firstLine="700"/>
        <w:jc w:val="both"/>
      </w:pPr>
      <w:r>
        <w:t xml:space="preserve">постановление Правительства Российской Федерации от 10 июля 2013 г. № 582 «Об утверждении Правил размещения на официальном сайте образовательной </w:t>
      </w:r>
      <w:r>
        <w:lastRenderedPageBreak/>
        <w:t>организации в информационно-телекоммуникационной сети «Интернет» и обновления информации об образовательной орг</w:t>
      </w:r>
      <w:r>
        <w:t>анизации»;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58"/>
        </w:tabs>
        <w:spacing w:after="0" w:line="418" w:lineRule="exact"/>
        <w:ind w:left="40" w:right="20" w:firstLine="700"/>
        <w:jc w:val="both"/>
      </w:pPr>
      <w:r>
        <w:t>постановление Правительства Российской Федерации от 5 августа 2013 г. № 662 «Об осуществлении мониторинга системы образования»;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80"/>
        </w:tabs>
        <w:spacing w:after="0" w:line="418" w:lineRule="exact"/>
        <w:ind w:left="40" w:right="20" w:firstLine="700"/>
        <w:jc w:val="both"/>
      </w:pPr>
      <w:r>
        <w:t>распоряжение Правительства Российской Федерации от 30 марта 2013 г. № 487-р о плане мероприятий по формированию незав</w:t>
      </w:r>
      <w:r>
        <w:t>исимой системы оценки качества работы организаций, оказывающих социальные услуги, на 2013-2015 годы;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11"/>
        </w:tabs>
        <w:spacing w:after="0" w:line="418" w:lineRule="exact"/>
        <w:ind w:left="40" w:right="20" w:firstLine="700"/>
        <w:jc w:val="both"/>
      </w:pPr>
      <w:r>
        <w:t>Государственная программа Российской Федерации «Развитие образования» на 2013-2020 годы, утвержденная распоряжением Правительства Российской Федерации от 1</w:t>
      </w:r>
      <w:r>
        <w:t>5 мая 2013 г. № 792-р;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47"/>
        </w:tabs>
        <w:spacing w:after="0" w:line="418" w:lineRule="exact"/>
        <w:ind w:left="40" w:right="20" w:firstLine="700"/>
        <w:jc w:val="both"/>
      </w:pPr>
      <w:r>
        <w:t>приказ Минобрнауки России от 14 июня 2013 г. № 462 «Об утверждении порядка проведения самообследования образовательной организации» (далее - Порядок);</w:t>
      </w:r>
    </w:p>
    <w:p w:rsidR="00E208D9" w:rsidRDefault="00295DA6">
      <w:pPr>
        <w:pStyle w:val="3"/>
        <w:numPr>
          <w:ilvl w:val="0"/>
          <w:numId w:val="1"/>
        </w:numPr>
        <w:shd w:val="clear" w:color="auto" w:fill="auto"/>
        <w:tabs>
          <w:tab w:val="left" w:pos="990"/>
        </w:tabs>
        <w:spacing w:after="0" w:line="414" w:lineRule="exact"/>
        <w:ind w:left="40" w:right="20" w:firstLine="700"/>
        <w:jc w:val="both"/>
      </w:pPr>
      <w:r>
        <w:t>приказ Минобрнауки России от 13 августа 2013 г. № 951 «О создании рабочей группы по реализации плана мероприятий по формированию независимой системы оценки качества работы организаций, оказывающих социальные услуги, на 2013-2015 годы, утвержденного распоря</w:t>
      </w:r>
      <w:r>
        <w:t>жением Правительства Российской Федерации от 30 марта 2013 г. № 487-р».</w:t>
      </w:r>
    </w:p>
    <w:p w:rsidR="00E208D9" w:rsidRDefault="00295DA6">
      <w:pPr>
        <w:pStyle w:val="3"/>
        <w:shd w:val="clear" w:color="auto" w:fill="auto"/>
        <w:spacing w:after="300" w:line="414" w:lineRule="exact"/>
        <w:ind w:left="40" w:right="20" w:firstLine="700"/>
        <w:jc w:val="both"/>
      </w:pPr>
      <w:r>
        <w:t>В качестве инструктивно-методической базы в части подготовки информации о результатах работы образовательной организации рекомендуется использовать письмо Минобрнауки России от 28 октя</w:t>
      </w:r>
      <w:r>
        <w:t>бря 2010 г. № 13-312 «О подготовке публичных докладов».</w:t>
      </w:r>
    </w:p>
    <w:p w:rsidR="00E208D9" w:rsidRDefault="00295DA6">
      <w:pPr>
        <w:pStyle w:val="3"/>
        <w:shd w:val="clear" w:color="auto" w:fill="auto"/>
        <w:spacing w:after="0" w:line="414" w:lineRule="exact"/>
        <w:ind w:left="40" w:right="20" w:firstLine="700"/>
        <w:jc w:val="both"/>
      </w:pPr>
      <w:r>
        <w:t>* Показатели деятельности образовательной организации, подлежащей самообследованию, устанавливаются Минобрнауки России (п. 3 части 2 статьи 29 Федерального закона).</w:t>
      </w:r>
    </w:p>
    <w:p w:rsidR="00E208D9" w:rsidRDefault="00295DA6">
      <w:pPr>
        <w:pStyle w:val="Bodytext40"/>
        <w:shd w:val="clear" w:color="auto" w:fill="auto"/>
        <w:ind w:left="40" w:right="20"/>
      </w:pPr>
      <w:r>
        <w:t>Во исполнение п.4 Правил осуществле</w:t>
      </w:r>
      <w:r>
        <w:t>ния мониторинга системы образования, утвержденных постановлением Правительства Российской Федерации от 5 августа 2013</w:t>
      </w:r>
      <w:r>
        <w:rPr>
          <w:rStyle w:val="Bodytext4NotItalic"/>
        </w:rPr>
        <w:t xml:space="preserve"> г.</w:t>
      </w:r>
      <w:r>
        <w:t xml:space="preserve"> № 662 в 4 квартале 2013</w:t>
      </w:r>
      <w:r>
        <w:rPr>
          <w:rStyle w:val="Bodytext4NotItalic"/>
        </w:rPr>
        <w:t xml:space="preserve"> г.</w:t>
      </w:r>
      <w:r>
        <w:t xml:space="preserve"> Минобрнауки России будут утверждены показатели мониторинга системы образования, методика их расчета, а такэю</w:t>
      </w:r>
      <w:r>
        <w:t>е технический регламент оформления и представления на сайте статистической информации о деятельности образовательной организации.</w:t>
      </w:r>
    </w:p>
    <w:sectPr w:rsidR="00E208D9">
      <w:headerReference w:type="default" r:id="rId10"/>
      <w:pgSz w:w="11905" w:h="16837"/>
      <w:pgMar w:top="1207" w:right="676" w:bottom="1375" w:left="985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DA6" w:rsidRDefault="00295DA6">
      <w:r>
        <w:separator/>
      </w:r>
    </w:p>
  </w:endnote>
  <w:endnote w:type="continuationSeparator" w:id="0">
    <w:p w:rsidR="00295DA6" w:rsidRDefault="0029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DA6" w:rsidRDefault="00295DA6">
      <w:r>
        <w:separator/>
      </w:r>
    </w:p>
  </w:footnote>
  <w:footnote w:type="continuationSeparator" w:id="0">
    <w:p w:rsidR="00295DA6" w:rsidRDefault="00295DA6">
      <w:r>
        <w:continuationSeparator/>
      </w:r>
    </w:p>
  </w:footnote>
  <w:footnote w:id="1">
    <w:p w:rsidR="00E208D9" w:rsidRDefault="00295DA6">
      <w:pPr>
        <w:pStyle w:val="Footnote0"/>
        <w:shd w:val="clear" w:color="auto" w:fill="auto"/>
        <w:ind w:left="40" w:right="440"/>
      </w:pPr>
      <w:r>
        <w:rPr>
          <w:vertAlign w:val="superscript"/>
        </w:rPr>
        <w:footnoteRef/>
      </w:r>
      <w:r>
        <w:t xml:space="preserve"> С учетом результатов пилотных проектов по проведению независимой оценки качества в Астраханской области, Пермском крае.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D9" w:rsidRDefault="00295DA6">
    <w:pPr>
      <w:pStyle w:val="Headerorfooter0"/>
      <w:framePr w:w="12145" w:h="166" w:wrap="none" w:vAnchor="text" w:hAnchor="page" w:x="-140" w:y="605"/>
      <w:shd w:val="clear" w:color="auto" w:fill="auto"/>
      <w:ind w:left="6142"/>
    </w:pPr>
    <w:r>
      <w:fldChar w:fldCharType="begin"/>
    </w:r>
    <w:r>
      <w:instrText xml:space="preserve"> PAGE \* MERGEFORMAT </w:instrText>
    </w:r>
    <w:r>
      <w:fldChar w:fldCharType="separate"/>
    </w:r>
    <w:r w:rsidR="002B7640" w:rsidRPr="002B7640">
      <w:rPr>
        <w:rStyle w:val="Headerorfooter105pt"/>
        <w:noProof/>
      </w:rPr>
      <w:t>15</w:t>
    </w:r>
    <w:r>
      <w:rPr>
        <w:rStyle w:val="Headerorfooter105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1648"/>
    <w:multiLevelType w:val="multilevel"/>
    <w:tmpl w:val="034E3B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2C159A"/>
    <w:multiLevelType w:val="multilevel"/>
    <w:tmpl w:val="E0E439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9707AA"/>
    <w:multiLevelType w:val="multilevel"/>
    <w:tmpl w:val="68C848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E732AC"/>
    <w:multiLevelType w:val="multilevel"/>
    <w:tmpl w:val="44C00F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D9"/>
    <w:rsid w:val="00295DA6"/>
    <w:rsid w:val="002B7640"/>
    <w:rsid w:val="00E2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ItalicSpacing0pt">
    <w:name w:val="Body text + Italic;Spacing 0 pt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7"/>
      <w:szCs w:val="27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05pt">
    <w:name w:val="Header or footer + 10;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">
    <w:name w:val="Основной текст3"/>
    <w:basedOn w:val="a"/>
    <w:link w:val="Bodytext"/>
    <w:pPr>
      <w:shd w:val="clear" w:color="auto" w:fill="FFFFFF"/>
      <w:spacing w:after="60" w:line="30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2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414" w:lineRule="exact"/>
      <w:ind w:firstLine="70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ItalicSpacing0pt">
    <w:name w:val="Body text + Italic;Spacing 0 pt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7"/>
      <w:szCs w:val="27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105pt">
    <w:name w:val="Header or footer + 10;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">
    <w:name w:val="Основной текст3"/>
    <w:basedOn w:val="a"/>
    <w:link w:val="Bodytext"/>
    <w:pPr>
      <w:shd w:val="clear" w:color="auto" w:fill="FFFFFF"/>
      <w:spacing w:after="60" w:line="30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2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414" w:lineRule="exact"/>
      <w:ind w:firstLine="70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4631</Words>
  <Characters>26399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</cp:revision>
  <dcterms:created xsi:type="dcterms:W3CDTF">2015-02-19T05:42:00Z</dcterms:created>
  <dcterms:modified xsi:type="dcterms:W3CDTF">2015-02-19T05:45:00Z</dcterms:modified>
</cp:coreProperties>
</file>